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BF1C0" w14:textId="77777777" w:rsidR="002B0502" w:rsidRPr="007243EB" w:rsidRDefault="002B0502" w:rsidP="002B0502">
      <w:pPr>
        <w:spacing w:line="480" w:lineRule="auto"/>
        <w:rPr>
          <w:rFonts w:ascii="Times New Roman" w:hAnsi="Times New Roman" w:cs="Times New Roman"/>
          <w:b/>
          <w:bCs/>
          <w:sz w:val="22"/>
        </w:rPr>
      </w:pPr>
      <w:r w:rsidRPr="007243EB">
        <w:rPr>
          <w:rFonts w:ascii="Times New Roman" w:hAnsi="Times New Roman" w:cs="Times New Roman"/>
          <w:b/>
          <w:bCs/>
          <w:sz w:val="22"/>
        </w:rPr>
        <w:t>Title</w:t>
      </w:r>
    </w:p>
    <w:p w14:paraId="296DCE33" w14:textId="0DF9F6F5" w:rsidR="00E27E0C" w:rsidRDefault="001145E8" w:rsidP="002B0502">
      <w:pPr>
        <w:rPr>
          <w:rFonts w:ascii="Times New Roman" w:hAnsi="Times New Roman" w:cs="Times New Roman"/>
          <w:sz w:val="22"/>
        </w:rPr>
      </w:pPr>
      <w:r w:rsidRPr="001145E8">
        <w:rPr>
          <w:rFonts w:ascii="Times New Roman" w:hAnsi="Times New Roman" w:cs="Times New Roman"/>
          <w:sz w:val="22"/>
        </w:rPr>
        <w:t xml:space="preserve">GJA1 </w:t>
      </w:r>
      <w:r w:rsidR="00153B8B">
        <w:rPr>
          <w:rFonts w:ascii="Times New Roman" w:hAnsi="Times New Roman" w:cs="Times New Roman"/>
          <w:sz w:val="22"/>
        </w:rPr>
        <w:t>d</w:t>
      </w:r>
      <w:r w:rsidRPr="001145E8">
        <w:rPr>
          <w:rFonts w:ascii="Times New Roman" w:hAnsi="Times New Roman" w:cs="Times New Roman"/>
          <w:sz w:val="22"/>
        </w:rPr>
        <w:t xml:space="preserve">epletion </w:t>
      </w:r>
      <w:r w:rsidR="00153B8B">
        <w:rPr>
          <w:rFonts w:ascii="Times New Roman" w:hAnsi="Times New Roman" w:cs="Times New Roman"/>
          <w:sz w:val="22"/>
        </w:rPr>
        <w:t>c</w:t>
      </w:r>
      <w:r w:rsidRPr="001145E8">
        <w:rPr>
          <w:rFonts w:ascii="Times New Roman" w:hAnsi="Times New Roman" w:cs="Times New Roman"/>
          <w:sz w:val="22"/>
        </w:rPr>
        <w:t xml:space="preserve">auses </w:t>
      </w:r>
      <w:r w:rsidR="00153B8B">
        <w:rPr>
          <w:rFonts w:ascii="Times New Roman" w:hAnsi="Times New Roman" w:cs="Times New Roman"/>
          <w:sz w:val="22"/>
        </w:rPr>
        <w:t>c</w:t>
      </w:r>
      <w:r w:rsidRPr="001145E8">
        <w:rPr>
          <w:rFonts w:ascii="Times New Roman" w:hAnsi="Times New Roman" w:cs="Times New Roman"/>
          <w:sz w:val="22"/>
        </w:rPr>
        <w:t xml:space="preserve">iliary </w:t>
      </w:r>
      <w:r w:rsidR="00153B8B">
        <w:rPr>
          <w:rFonts w:ascii="Times New Roman" w:hAnsi="Times New Roman" w:cs="Times New Roman"/>
          <w:sz w:val="22"/>
        </w:rPr>
        <w:t>d</w:t>
      </w:r>
      <w:r w:rsidRPr="001145E8">
        <w:rPr>
          <w:rFonts w:ascii="Times New Roman" w:hAnsi="Times New Roman" w:cs="Times New Roman"/>
          <w:sz w:val="22"/>
        </w:rPr>
        <w:t xml:space="preserve">efects and </w:t>
      </w:r>
      <w:r w:rsidR="00153B8B">
        <w:rPr>
          <w:rFonts w:ascii="Times New Roman" w:hAnsi="Times New Roman" w:cs="Times New Roman"/>
          <w:sz w:val="22"/>
        </w:rPr>
        <w:t>a</w:t>
      </w:r>
      <w:r w:rsidRPr="001145E8">
        <w:rPr>
          <w:rFonts w:ascii="Times New Roman" w:hAnsi="Times New Roman" w:cs="Times New Roman"/>
          <w:sz w:val="22"/>
        </w:rPr>
        <w:t xml:space="preserve">bnormal </w:t>
      </w:r>
      <w:r w:rsidR="00153B8B">
        <w:rPr>
          <w:rFonts w:ascii="Times New Roman" w:hAnsi="Times New Roman" w:cs="Times New Roman"/>
          <w:sz w:val="22"/>
        </w:rPr>
        <w:t>l</w:t>
      </w:r>
      <w:r w:rsidRPr="001145E8">
        <w:rPr>
          <w:rFonts w:ascii="Times New Roman" w:hAnsi="Times New Roman" w:cs="Times New Roman"/>
          <w:sz w:val="22"/>
        </w:rPr>
        <w:t>aterality</w:t>
      </w:r>
    </w:p>
    <w:p w14:paraId="22E7A5D8" w14:textId="77777777" w:rsidR="001145E8" w:rsidRPr="001145E8" w:rsidRDefault="001145E8" w:rsidP="002B0502"/>
    <w:p w14:paraId="288DCA77" w14:textId="77777777" w:rsidR="002B0502" w:rsidRPr="007243EB" w:rsidRDefault="002B0502" w:rsidP="002B0502">
      <w:pPr>
        <w:spacing w:line="480" w:lineRule="auto"/>
        <w:rPr>
          <w:rFonts w:ascii="Times New Roman" w:hAnsi="Times New Roman" w:cs="Times New Roman"/>
          <w:b/>
          <w:bCs/>
          <w:sz w:val="22"/>
        </w:rPr>
      </w:pPr>
      <w:r w:rsidRPr="007243EB">
        <w:rPr>
          <w:rFonts w:ascii="Times New Roman" w:hAnsi="Times New Roman" w:cs="Times New Roman"/>
          <w:b/>
          <w:bCs/>
          <w:sz w:val="22"/>
        </w:rPr>
        <w:t>Author names and affiliations</w:t>
      </w:r>
    </w:p>
    <w:p w14:paraId="629CEF0D" w14:textId="2ECD57AE" w:rsidR="002B0502" w:rsidRPr="007243EB" w:rsidRDefault="002B0502" w:rsidP="002B0502">
      <w:pPr>
        <w:spacing w:line="480" w:lineRule="auto"/>
        <w:rPr>
          <w:rFonts w:ascii="Times New Roman" w:hAnsi="Times New Roman" w:cs="Times New Roman"/>
          <w:sz w:val="22"/>
        </w:rPr>
      </w:pPr>
      <w:r w:rsidRPr="007243EB">
        <w:rPr>
          <w:rFonts w:ascii="Times New Roman" w:hAnsi="Times New Roman" w:cs="Times New Roman"/>
          <w:sz w:val="22"/>
        </w:rPr>
        <w:t>Dong Gil Jang</w:t>
      </w:r>
      <w:r>
        <w:rPr>
          <w:rFonts w:ascii="Times New Roman" w:hAnsi="Times New Roman" w:cs="Times New Roman"/>
          <w:sz w:val="22"/>
          <w:vertAlign w:val="superscript"/>
        </w:rPr>
        <w:t>p1</w:t>
      </w:r>
      <w:r w:rsidRPr="007243EB">
        <w:rPr>
          <w:rFonts w:ascii="Times New Roman" w:hAnsi="Times New Roman" w:cs="Times New Roman"/>
          <w:sz w:val="22"/>
        </w:rPr>
        <w:t xml:space="preserve"> and Tae </w:t>
      </w:r>
      <w:proofErr w:type="spellStart"/>
      <w:r w:rsidRPr="007243EB">
        <w:rPr>
          <w:rFonts w:ascii="Times New Roman" w:hAnsi="Times New Roman" w:cs="Times New Roman"/>
          <w:sz w:val="22"/>
        </w:rPr>
        <w:t>Joo</w:t>
      </w:r>
      <w:proofErr w:type="spellEnd"/>
      <w:r w:rsidRPr="007243EB">
        <w:rPr>
          <w:rFonts w:ascii="Times New Roman" w:hAnsi="Times New Roman" w:cs="Times New Roman"/>
          <w:sz w:val="22"/>
        </w:rPr>
        <w:t xml:space="preserve"> Park</w:t>
      </w:r>
      <w:r>
        <w:rPr>
          <w:rFonts w:ascii="Times New Roman" w:hAnsi="Times New Roman" w:cs="Times New Roman"/>
          <w:sz w:val="22"/>
          <w:vertAlign w:val="superscript"/>
        </w:rPr>
        <w:t>c1</w:t>
      </w:r>
      <w:r w:rsidRPr="007243EB">
        <w:rPr>
          <w:rFonts w:ascii="Times New Roman" w:hAnsi="Times New Roman" w:cs="Times New Roman"/>
          <w:sz w:val="22"/>
          <w:vertAlign w:val="superscript"/>
        </w:rPr>
        <w:t>2</w:t>
      </w:r>
    </w:p>
    <w:p w14:paraId="398BABED" w14:textId="77777777" w:rsidR="002B0502" w:rsidRPr="007243EB" w:rsidRDefault="002B0502" w:rsidP="002B0502">
      <w:pPr>
        <w:spacing w:line="480" w:lineRule="auto"/>
        <w:rPr>
          <w:rFonts w:ascii="Times New Roman" w:hAnsi="Times New Roman" w:cs="Times New Roman"/>
          <w:sz w:val="22"/>
        </w:rPr>
      </w:pPr>
      <w:r w:rsidRPr="007243EB">
        <w:rPr>
          <w:rFonts w:ascii="Times New Roman" w:hAnsi="Times New Roman" w:cs="Times New Roman"/>
          <w:sz w:val="22"/>
          <w:vertAlign w:val="superscript"/>
        </w:rPr>
        <w:t xml:space="preserve">1 </w:t>
      </w:r>
      <w:r w:rsidRPr="007243EB">
        <w:rPr>
          <w:rFonts w:ascii="Times New Roman" w:hAnsi="Times New Roman" w:cs="Times New Roman"/>
          <w:sz w:val="22"/>
        </w:rPr>
        <w:t>Department of Biological Sciences, College of Information-Bio Convergence Engineering, Ulsan National Institute of Science and Technology, Ulsan 44919, Republic of Korea.</w:t>
      </w:r>
    </w:p>
    <w:p w14:paraId="353AB711" w14:textId="124A69B0" w:rsidR="002B0502" w:rsidRDefault="002B0502" w:rsidP="001145E8">
      <w:pPr>
        <w:spacing w:line="480" w:lineRule="auto"/>
        <w:rPr>
          <w:rFonts w:ascii="Times New Roman" w:hAnsi="Times New Roman" w:cs="Times New Roman"/>
          <w:sz w:val="22"/>
        </w:rPr>
      </w:pPr>
      <w:r w:rsidRPr="007243EB">
        <w:rPr>
          <w:rFonts w:ascii="Times New Roman" w:hAnsi="Times New Roman" w:cs="Times New Roman"/>
          <w:sz w:val="22"/>
          <w:vertAlign w:val="superscript"/>
        </w:rPr>
        <w:t xml:space="preserve">2 </w:t>
      </w:r>
      <w:r w:rsidRPr="007243EB">
        <w:rPr>
          <w:rFonts w:ascii="Times New Roman" w:hAnsi="Times New Roman" w:cs="Times New Roman"/>
          <w:sz w:val="22"/>
        </w:rPr>
        <w:t>Center for Genomic Integrity, Institute for Basic Science, Ulsan 44919, Republic of Korea</w:t>
      </w:r>
    </w:p>
    <w:p w14:paraId="4BC5393D" w14:textId="6831AAC1" w:rsidR="001145E8" w:rsidRDefault="001145E8" w:rsidP="001145E8">
      <w:pPr>
        <w:spacing w:line="480" w:lineRule="auto"/>
        <w:rPr>
          <w:rFonts w:ascii="Times New Roman" w:hAnsi="Times New Roman" w:cs="Times New Roman"/>
          <w:sz w:val="22"/>
        </w:rPr>
      </w:pPr>
    </w:p>
    <w:p w14:paraId="00BF97E8" w14:textId="77777777" w:rsidR="001145E8" w:rsidRPr="007243EB" w:rsidRDefault="001145E8" w:rsidP="001145E8">
      <w:pPr>
        <w:spacing w:line="480" w:lineRule="auto"/>
        <w:rPr>
          <w:rFonts w:ascii="Times New Roman" w:hAnsi="Times New Roman" w:cs="Times New Roman"/>
          <w:sz w:val="22"/>
        </w:rPr>
      </w:pPr>
      <w:r w:rsidRPr="007243EB">
        <w:rPr>
          <w:rFonts w:ascii="Times New Roman" w:hAnsi="Times New Roman" w:cs="Times New Roman"/>
          <w:b/>
          <w:bCs/>
          <w:sz w:val="22"/>
        </w:rPr>
        <w:t>Abstract</w:t>
      </w:r>
    </w:p>
    <w:p w14:paraId="5470A6E6" w14:textId="6A68CFF1" w:rsidR="001145E8" w:rsidRPr="0022511D" w:rsidRDefault="00944648" w:rsidP="001145E8">
      <w:pPr>
        <w:spacing w:line="480" w:lineRule="auto"/>
        <w:rPr>
          <w:rFonts w:ascii="Times New Roman" w:hAnsi="Times New Roman" w:cs="Times New Roman"/>
          <w:sz w:val="22"/>
        </w:rPr>
      </w:pPr>
      <w:r w:rsidRPr="0022511D">
        <w:rPr>
          <w:rFonts w:ascii="Times New Roman" w:hAnsi="Times New Roman" w:cs="Times New Roman"/>
          <w:sz w:val="22"/>
        </w:rPr>
        <w:t>Cilia is essential for the embryonic development and physiological maintenance of the human body. Disruption of cilia formation or function caused syndromic disorder, ciliopathy, in humans. Gap junction alpha</w:t>
      </w:r>
      <w:r w:rsidR="003F1849">
        <w:rPr>
          <w:rFonts w:ascii="Times New Roman" w:hAnsi="Times New Roman" w:cs="Times New Roman"/>
          <w:sz w:val="22"/>
        </w:rPr>
        <w:t xml:space="preserve"> </w:t>
      </w:r>
      <w:r w:rsidRPr="0022511D">
        <w:rPr>
          <w:rFonts w:ascii="Times New Roman" w:hAnsi="Times New Roman" w:cs="Times New Roman"/>
          <w:sz w:val="22"/>
        </w:rPr>
        <w:t xml:space="preserve">1 (GJA1), also known as connexin 43, is a major subunit of gap junction, among connexin family. But mechanism and role of GJA1 in the formation and function of cilia is yet to be determined. In this study, we examined functions of GJA1 during ciliogenesis in RPE1 cells and </w:t>
      </w:r>
      <w:r w:rsidRPr="0022511D">
        <w:rPr>
          <w:rFonts w:ascii="Times New Roman" w:hAnsi="Times New Roman" w:cs="Times New Roman"/>
          <w:i/>
          <w:iCs/>
          <w:sz w:val="22"/>
        </w:rPr>
        <w:t>Xenopus laevis</w:t>
      </w:r>
      <w:r w:rsidRPr="0022511D">
        <w:rPr>
          <w:rFonts w:ascii="Times New Roman" w:hAnsi="Times New Roman" w:cs="Times New Roman"/>
          <w:sz w:val="22"/>
        </w:rPr>
        <w:t xml:space="preserve">. GJA1 is localized at the pericentriolar materials around primary cilium of RPE1 cells and the multi-cilia in </w:t>
      </w:r>
      <w:r w:rsidRPr="0022511D">
        <w:rPr>
          <w:rFonts w:ascii="Times New Roman" w:hAnsi="Times New Roman" w:cs="Times New Roman"/>
          <w:i/>
          <w:iCs/>
          <w:sz w:val="22"/>
        </w:rPr>
        <w:t>Xenopus</w:t>
      </w:r>
      <w:r w:rsidRPr="0022511D">
        <w:rPr>
          <w:rFonts w:ascii="Times New Roman" w:hAnsi="Times New Roman" w:cs="Times New Roman"/>
          <w:sz w:val="22"/>
        </w:rPr>
        <w:t xml:space="preserve"> epithelial tissues. Knockdown of GJA1 showed decreased primary cilia formation frequency in RPE1 cells and caused severe malformation of motile cilia elongation and assembly in </w:t>
      </w:r>
      <w:r w:rsidRPr="0022511D">
        <w:rPr>
          <w:rFonts w:ascii="Times New Roman" w:hAnsi="Times New Roman" w:cs="Times New Roman"/>
          <w:i/>
          <w:iCs/>
          <w:sz w:val="22"/>
        </w:rPr>
        <w:t>Xenopus</w:t>
      </w:r>
      <w:r w:rsidRPr="0022511D">
        <w:rPr>
          <w:rFonts w:ascii="Times New Roman" w:hAnsi="Times New Roman" w:cs="Times New Roman"/>
          <w:sz w:val="22"/>
        </w:rPr>
        <w:t>. Moreover, knockdown of GJA1 in the gastrocoel roof plate (GRP) showed shorten GRP cilium length, which caused disrupted left-right asymmetry. Additionally, through IP-MS, we found putative GJA1 binding partners, which were previously reported to be critical for ciliogenesis. These findings suggest that GJA1 is necessary for proper ciliogenesis and axis specification during embryonic development.</w:t>
      </w:r>
    </w:p>
    <w:sectPr w:rsidR="001145E8" w:rsidRPr="0022511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787C1" w14:textId="77777777" w:rsidR="00FD23B1" w:rsidRDefault="00FD23B1" w:rsidP="00153B8B">
      <w:pPr>
        <w:spacing w:after="0" w:line="240" w:lineRule="auto"/>
      </w:pPr>
      <w:r>
        <w:separator/>
      </w:r>
    </w:p>
  </w:endnote>
  <w:endnote w:type="continuationSeparator" w:id="0">
    <w:p w14:paraId="449C1388" w14:textId="77777777" w:rsidR="00FD23B1" w:rsidRDefault="00FD23B1" w:rsidP="0015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B9743" w14:textId="77777777" w:rsidR="00FD23B1" w:rsidRDefault="00FD23B1" w:rsidP="00153B8B">
      <w:pPr>
        <w:spacing w:after="0" w:line="240" w:lineRule="auto"/>
      </w:pPr>
      <w:r>
        <w:separator/>
      </w:r>
    </w:p>
  </w:footnote>
  <w:footnote w:type="continuationSeparator" w:id="0">
    <w:p w14:paraId="3FCE2ADC" w14:textId="77777777" w:rsidR="00FD23B1" w:rsidRDefault="00FD23B1" w:rsidP="00153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02"/>
    <w:rsid w:val="001145E8"/>
    <w:rsid w:val="00153B8B"/>
    <w:rsid w:val="0022511D"/>
    <w:rsid w:val="002B0502"/>
    <w:rsid w:val="003F1849"/>
    <w:rsid w:val="00497BB8"/>
    <w:rsid w:val="005E7F94"/>
    <w:rsid w:val="00944648"/>
    <w:rsid w:val="009F3FE8"/>
    <w:rsid w:val="00CF253C"/>
    <w:rsid w:val="00E27E0C"/>
    <w:rsid w:val="00FD23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CA8FA"/>
  <w15:chartTrackingRefBased/>
  <w15:docId w15:val="{C4B77CA3-777F-432F-B355-85FBD157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50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3B8B"/>
    <w:pPr>
      <w:tabs>
        <w:tab w:val="center" w:pos="4513"/>
        <w:tab w:val="right" w:pos="9026"/>
      </w:tabs>
      <w:snapToGrid w:val="0"/>
    </w:pPr>
  </w:style>
  <w:style w:type="character" w:customStyle="1" w:styleId="Char">
    <w:name w:val="머리글 Char"/>
    <w:basedOn w:val="a0"/>
    <w:link w:val="a3"/>
    <w:uiPriority w:val="99"/>
    <w:rsid w:val="00153B8B"/>
  </w:style>
  <w:style w:type="paragraph" w:styleId="a4">
    <w:name w:val="footer"/>
    <w:basedOn w:val="a"/>
    <w:link w:val="Char0"/>
    <w:uiPriority w:val="99"/>
    <w:unhideWhenUsed/>
    <w:rsid w:val="00153B8B"/>
    <w:pPr>
      <w:tabs>
        <w:tab w:val="center" w:pos="4513"/>
        <w:tab w:val="right" w:pos="9026"/>
      </w:tabs>
      <w:snapToGrid w:val="0"/>
    </w:pPr>
  </w:style>
  <w:style w:type="character" w:customStyle="1" w:styleId="Char0">
    <w:name w:val="바닥글 Char"/>
    <w:basedOn w:val="a0"/>
    <w:link w:val="a4"/>
    <w:uiPriority w:val="99"/>
    <w:rsid w:val="0015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240</Words>
  <Characters>1371</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장 동길</dc:creator>
  <cp:keywords/>
  <dc:description/>
  <cp:lastModifiedBy>장 동길</cp:lastModifiedBy>
  <cp:revision>5</cp:revision>
  <dcterms:created xsi:type="dcterms:W3CDTF">2020-11-25T04:18:00Z</dcterms:created>
  <dcterms:modified xsi:type="dcterms:W3CDTF">2020-11-25T04:55:00Z</dcterms:modified>
</cp:coreProperties>
</file>